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B3" w:rsidRDefault="00AA3FCF" w:rsidP="006933BD">
      <w:pPr>
        <w:spacing w:after="0"/>
      </w:pPr>
      <w:r>
        <w:t>Section 3</w:t>
      </w:r>
      <w:r w:rsidR="006933BD">
        <w:t xml:space="preserve">-1 </w:t>
      </w:r>
      <w:r w:rsidR="00A0505D">
        <w:t>Reflection</w:t>
      </w:r>
      <w:r w:rsidR="004D1A4C">
        <w:t xml:space="preserve"> Worksheet</w:t>
      </w:r>
      <w:r w:rsidR="00CD6BD7">
        <w:t xml:space="preserve">                       </w:t>
      </w:r>
      <w:r w:rsidR="00DC59C3">
        <w:t xml:space="preserve">                 </w:t>
      </w:r>
      <w:r w:rsidR="00CD6BD7">
        <w:t xml:space="preserve">                                        Name:___________________________</w:t>
      </w: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20"/>
        <w:gridCol w:w="4680"/>
      </w:tblGrid>
      <w:tr w:rsidR="006933BD" w:rsidTr="00E04E3E">
        <w:tc>
          <w:tcPr>
            <w:tcW w:w="10800" w:type="dxa"/>
            <w:gridSpan w:val="2"/>
          </w:tcPr>
          <w:p w:rsidR="006933BD" w:rsidRDefault="006933BD" w:rsidP="00AF4EDF">
            <w:pPr>
              <w:pStyle w:val="ListParagraph"/>
              <w:numPr>
                <w:ilvl w:val="0"/>
                <w:numId w:val="1"/>
              </w:numPr>
            </w:pPr>
            <w:r>
              <w:t>For each figure</w:t>
            </w:r>
            <w:r w:rsidR="00AF4EDF">
              <w:t xml:space="preserve"> (</w:t>
            </w:r>
            <w:proofErr w:type="spellStart"/>
            <w:r w:rsidR="00AF4EDF" w:rsidRPr="00AF4EDF">
              <w:rPr>
                <w:i/>
              </w:rPr>
              <w:t>preimage</w:t>
            </w:r>
            <w:proofErr w:type="spellEnd"/>
            <w:r w:rsidR="00AF4EDF">
              <w:t>)</w:t>
            </w:r>
            <w:r>
              <w:t xml:space="preserve">, place the </w:t>
            </w:r>
            <w:r w:rsidR="000F6891">
              <w:t>MIRA</w:t>
            </w:r>
            <w:r w:rsidR="000F6891">
              <w:sym w:font="Symbol" w:char="F0D4"/>
            </w:r>
            <w:r w:rsidR="00AF4EDF">
              <w:t xml:space="preserve"> on the </w:t>
            </w:r>
            <w:r>
              <w:t>d</w:t>
            </w:r>
            <w:r w:rsidR="00E167EA">
              <w:t xml:space="preserve">otted </w:t>
            </w:r>
            <w:r>
              <w:t>line</w:t>
            </w:r>
            <w:r w:rsidR="00AF4EDF">
              <w:t xml:space="preserve"> (</w:t>
            </w:r>
            <w:r w:rsidR="00AF4EDF" w:rsidRPr="00AF4EDF">
              <w:rPr>
                <w:i/>
              </w:rPr>
              <w:t>reflection line</w:t>
            </w:r>
            <w:r w:rsidR="00AF4EDF">
              <w:t>)</w:t>
            </w:r>
            <w:r>
              <w:t xml:space="preserve">. Look through the </w:t>
            </w:r>
            <w:r w:rsidR="000F6891">
              <w:t>MIRA</w:t>
            </w:r>
            <w:r w:rsidR="000F6891">
              <w:sym w:font="Symbol" w:char="F0D4"/>
            </w:r>
            <w:r>
              <w:t xml:space="preserve"> and draw the reflection of the </w:t>
            </w:r>
            <w:r w:rsidR="00AF4EDF">
              <w:t>figure (</w:t>
            </w:r>
            <w:r w:rsidR="00AF4EDF" w:rsidRPr="00AF4EDF">
              <w:rPr>
                <w:i/>
              </w:rPr>
              <w:t>image</w:t>
            </w:r>
            <w:r w:rsidR="00AF4EDF">
              <w:t>)</w:t>
            </w:r>
            <w:r>
              <w:t xml:space="preserve"> on the paper. After drawing the reflected figure</w:t>
            </w:r>
            <w:r w:rsidR="00AF4EDF">
              <w:t xml:space="preserve"> (</w:t>
            </w:r>
            <w:r w:rsidR="00AF4EDF" w:rsidRPr="00AF4EDF">
              <w:rPr>
                <w:i/>
              </w:rPr>
              <w:t>image</w:t>
            </w:r>
            <w:r w:rsidR="00AF4EDF">
              <w:t>)</w:t>
            </w:r>
            <w:r>
              <w:t>, write down your observations.</w:t>
            </w:r>
          </w:p>
        </w:tc>
      </w:tr>
      <w:tr w:rsidR="006933BD" w:rsidTr="00E04E3E">
        <w:trPr>
          <w:trHeight w:val="3815"/>
        </w:trPr>
        <w:tc>
          <w:tcPr>
            <w:tcW w:w="6120" w:type="dxa"/>
          </w:tcPr>
          <w:p w:rsidR="006933BD" w:rsidRDefault="006933BD" w:rsidP="006933BD">
            <w:pPr>
              <w:pStyle w:val="ListParagraph"/>
              <w:numPr>
                <w:ilvl w:val="0"/>
                <w:numId w:val="4"/>
              </w:numPr>
            </w:pPr>
          </w:p>
          <w:p w:rsidR="006933BD" w:rsidRDefault="00CC352C" w:rsidP="006933BD">
            <w:r>
              <w:rPr>
                <w:noProof/>
              </w:rPr>
              <w:pict>
                <v:group id="_x0000_s1035" style="position:absolute;margin-left:6.65pt;margin-top:6.15pt;width:106.15pt;height:153.85pt;z-index:251662336" coordorigin="1710,810" coordsize="3225,4890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036" type="#_x0000_t5" style="position:absolute;left:1710;top:1800;width:2040;height:1890" adj="21600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7" type="#_x0000_t32" style="position:absolute;left:4905;top:810;width:30;height:4890;flip:x" o:connectortype="straight">
                    <v:stroke dashstyle="dash" startarrow="block" endarrow="block"/>
                  </v:shape>
                </v:group>
              </w:pict>
            </w:r>
          </w:p>
          <w:p w:rsidR="006933BD" w:rsidRDefault="006933BD" w:rsidP="006933BD"/>
          <w:p w:rsidR="006933BD" w:rsidRDefault="006933BD" w:rsidP="006933BD"/>
          <w:p w:rsidR="006933BD" w:rsidRDefault="006933BD" w:rsidP="006933BD"/>
          <w:p w:rsidR="006933BD" w:rsidRDefault="006933BD" w:rsidP="006933BD"/>
          <w:p w:rsidR="006933BD" w:rsidRDefault="006933BD" w:rsidP="006933BD"/>
          <w:p w:rsidR="006933BD" w:rsidRDefault="006933BD" w:rsidP="006933BD"/>
          <w:p w:rsidR="006933BD" w:rsidRDefault="006933BD" w:rsidP="006933BD"/>
        </w:tc>
        <w:tc>
          <w:tcPr>
            <w:tcW w:w="4680" w:type="dxa"/>
          </w:tcPr>
          <w:p w:rsidR="006933BD" w:rsidRDefault="006933BD" w:rsidP="006933BD">
            <w:r>
              <w:t>Observations:</w:t>
            </w:r>
          </w:p>
          <w:p w:rsidR="006933BD" w:rsidRDefault="006933BD" w:rsidP="006933BD"/>
          <w:p w:rsidR="006933BD" w:rsidRDefault="006933BD" w:rsidP="006933B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/>
        </w:tc>
      </w:tr>
      <w:tr w:rsidR="006933BD" w:rsidTr="00E04E3E">
        <w:trPr>
          <w:trHeight w:val="3635"/>
        </w:trPr>
        <w:tc>
          <w:tcPr>
            <w:tcW w:w="6120" w:type="dxa"/>
          </w:tcPr>
          <w:p w:rsidR="006933BD" w:rsidRDefault="00CC352C" w:rsidP="006933BD">
            <w:r>
              <w:rPr>
                <w:noProof/>
              </w:rPr>
              <w:pict>
                <v:group id="_x0000_s1038" style="position:absolute;margin-left:14.3pt;margin-top:10.65pt;width:134.5pt;height:171pt;z-index:251663360;mso-position-horizontal-relative:text;mso-position-vertical-relative:text" coordorigin="1935,8025" coordsize="3660,4800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_x0000_s1039" type="#_x0000_t9" style="position:absolute;left:1935;top:8745;width:2025;height:1815"/>
                  <v:shape id="_x0000_s1040" type="#_x0000_t32" style="position:absolute;left:3540;top:8025;width:2055;height:4800;flip:x" o:connectortype="straight">
                    <v:stroke dashstyle="dash" startarrow="block" endarrow="block"/>
                  </v:shape>
                </v:group>
              </w:pict>
            </w:r>
          </w:p>
          <w:p w:rsidR="006933BD" w:rsidRDefault="006933BD" w:rsidP="006933BD">
            <w:pPr>
              <w:pStyle w:val="ListParagraph"/>
              <w:numPr>
                <w:ilvl w:val="0"/>
                <w:numId w:val="4"/>
              </w:numPr>
            </w:pPr>
          </w:p>
          <w:p w:rsidR="006933BD" w:rsidRDefault="006933BD" w:rsidP="006933BD"/>
          <w:p w:rsidR="006933BD" w:rsidRDefault="006933BD" w:rsidP="006933BD"/>
          <w:p w:rsidR="006933BD" w:rsidRDefault="00CC352C" w:rsidP="006933BD">
            <w:r>
              <w:rPr>
                <w:noProof/>
              </w:rPr>
              <w:pict>
                <v:group id="_x0000_s1041" style="position:absolute;margin-left:96.8pt;margin-top:110.7pt;width:98.25pt;height:181.25pt;z-index:251664384" coordorigin="6300,7275" coordsize="2580,4935">
                  <v:shape id="_x0000_s1042" type="#_x0000_t9" style="position:absolute;left:6855;top:8325;width:2025;height:1815"/>
                  <v:shape id="_x0000_s1043" type="#_x0000_t32" style="position:absolute;left:6300;top:7275;width:2580;height:4935;flip:x" o:connectortype="straight">
                    <v:stroke dashstyle="dash" startarrow="block" endarrow="block"/>
                  </v:shape>
                </v:group>
              </w:pict>
            </w:r>
          </w:p>
        </w:tc>
        <w:tc>
          <w:tcPr>
            <w:tcW w:w="4680" w:type="dxa"/>
          </w:tcPr>
          <w:p w:rsidR="006933BD" w:rsidRDefault="006933BD" w:rsidP="006933BD">
            <w:r>
              <w:t>Observations:</w:t>
            </w:r>
          </w:p>
          <w:p w:rsidR="006933BD" w:rsidRDefault="006933BD" w:rsidP="006933BD"/>
          <w:p w:rsidR="006933BD" w:rsidRDefault="006933BD" w:rsidP="006933B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/>
        </w:tc>
      </w:tr>
      <w:tr w:rsidR="006933BD" w:rsidTr="00E04E3E">
        <w:tc>
          <w:tcPr>
            <w:tcW w:w="6120" w:type="dxa"/>
          </w:tcPr>
          <w:p w:rsidR="006933BD" w:rsidRDefault="00CC352C" w:rsidP="006933BD">
            <w:pPr>
              <w:pStyle w:val="ListParagraph"/>
              <w:numPr>
                <w:ilvl w:val="0"/>
                <w:numId w:val="4"/>
              </w:numPr>
            </w:pPr>
            <w:r>
              <w:rPr>
                <w:noProof/>
              </w:rPr>
              <w:pict>
                <v:group id="_x0000_s1044" style="position:absolute;left:0;text-align:left;margin-left:174pt;margin-top:86.25pt;width:99pt;height:201pt;z-index:251665408;mso-position-horizontal-relative:text;mso-position-vertical-relative:text" coordorigin="7185,8070" coordsize="2025,5310">
                  <v:shape id="_x0000_s1045" type="#_x0000_t9" style="position:absolute;left:7185;top:9720;width:2025;height:1815"/>
                  <v:shape id="_x0000_s1046" type="#_x0000_t32" style="position:absolute;left:7725;top:8070;width:0;height:5310" o:connectortype="straight">
                    <v:stroke dashstyle="dash" startarrow="block" endarrow="block"/>
                  </v:shape>
                </v:group>
              </w:pict>
            </w:r>
          </w:p>
        </w:tc>
        <w:tc>
          <w:tcPr>
            <w:tcW w:w="4680" w:type="dxa"/>
          </w:tcPr>
          <w:p w:rsidR="006933BD" w:rsidRDefault="006933BD" w:rsidP="006933BD">
            <w:r>
              <w:t>Observations:</w:t>
            </w:r>
          </w:p>
          <w:p w:rsidR="006933BD" w:rsidRDefault="006933BD" w:rsidP="006933BD"/>
          <w:p w:rsidR="006933BD" w:rsidRDefault="006933BD" w:rsidP="006933B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/>
        </w:tc>
      </w:tr>
      <w:tr w:rsidR="006933BD" w:rsidTr="00E04E3E">
        <w:tc>
          <w:tcPr>
            <w:tcW w:w="6120" w:type="dxa"/>
          </w:tcPr>
          <w:p w:rsidR="006933BD" w:rsidRDefault="006933BD" w:rsidP="006933BD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4680" w:type="dxa"/>
          </w:tcPr>
          <w:p w:rsidR="006933BD" w:rsidRDefault="006933BD" w:rsidP="006933BD">
            <w:r>
              <w:t>Observations:</w:t>
            </w:r>
          </w:p>
          <w:p w:rsidR="006933BD" w:rsidRDefault="006933BD" w:rsidP="006933BD"/>
          <w:p w:rsidR="006933BD" w:rsidRDefault="006933BD" w:rsidP="006933B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6933BD" w:rsidRDefault="006933BD" w:rsidP="006933BD"/>
        </w:tc>
      </w:tr>
    </w:tbl>
    <w:p w:rsidR="006933BD" w:rsidRDefault="006933BD" w:rsidP="006933B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8"/>
        <w:gridCol w:w="1710"/>
        <w:gridCol w:w="3348"/>
      </w:tblGrid>
      <w:tr w:rsidR="00A07808" w:rsidTr="00A301B1">
        <w:tc>
          <w:tcPr>
            <w:tcW w:w="7668" w:type="dxa"/>
            <w:gridSpan w:val="2"/>
          </w:tcPr>
          <w:p w:rsidR="00A07808" w:rsidRPr="00DC59C3" w:rsidRDefault="00A07808" w:rsidP="006933B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DC59C3">
              <w:rPr>
                <w:b/>
              </w:rPr>
              <w:t xml:space="preserve">Sally </w:t>
            </w:r>
            <w:r w:rsidR="0017755C">
              <w:rPr>
                <w:b/>
              </w:rPr>
              <w:t>used her</w:t>
            </w:r>
            <w:r w:rsidRPr="00DC59C3">
              <w:rPr>
                <w:b/>
              </w:rPr>
              <w:t xml:space="preserve"> MIRA</w:t>
            </w:r>
            <w:r w:rsidRPr="00DC59C3">
              <w:rPr>
                <w:b/>
              </w:rPr>
              <w:sym w:font="Symbol" w:char="F0D4"/>
            </w:r>
            <w:r w:rsidRPr="00DC59C3">
              <w:rPr>
                <w:b/>
              </w:rPr>
              <w:t xml:space="preserve"> </w:t>
            </w:r>
            <w:r w:rsidR="0057629B">
              <w:rPr>
                <w:b/>
              </w:rPr>
              <w:t xml:space="preserve"> to dra</w:t>
            </w:r>
            <w:r w:rsidRPr="00DC59C3">
              <w:rPr>
                <w:b/>
              </w:rPr>
              <w:t xml:space="preserve">w the following </w:t>
            </w:r>
            <w:r w:rsidR="00AF4EDF">
              <w:rPr>
                <w:b/>
              </w:rPr>
              <w:t>quadrilateral</w:t>
            </w:r>
            <w:r w:rsidRPr="00DC59C3">
              <w:rPr>
                <w:b/>
              </w:rPr>
              <w:t>:</w:t>
            </w:r>
          </w:p>
          <w:p w:rsidR="00A07808" w:rsidRDefault="00CC352C" w:rsidP="000F6891">
            <w:pPr>
              <w:pStyle w:val="ListParagraph"/>
            </w:pPr>
            <w:r>
              <w:rPr>
                <w:noProof/>
              </w:rPr>
              <w:pict>
                <v:group id="_x0000_s1087" style="position:absolute;left:0;text-align:left;margin-left:53.05pt;margin-top:25.3pt;width:309.2pt;height:125.2pt;z-index:251670528" coordorigin="1781,1973" coordsize="6184,2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88" type="#_x0000_t202" style="position:absolute;left:1781;top:1973;width:379;height:367;mso-width-relative:margin;mso-height-relative:margin" filled="f" stroked="f">
                    <v:textbox style="mso-next-textbox:#_x0000_s1088">
                      <w:txbxContent>
                        <w:p w:rsidR="00A07808" w:rsidRDefault="00A07808" w:rsidP="000F6891">
                          <w:r>
                            <w:t>A</w:t>
                          </w:r>
                        </w:p>
                      </w:txbxContent>
                    </v:textbox>
                  </v:shape>
                  <v:shape id="_x0000_s1089" type="#_x0000_t202" style="position:absolute;left:1781;top:4110;width:379;height:367;mso-width-relative:margin;mso-height-relative:margin" filled="f" stroked="f">
                    <v:textbox style="mso-next-textbox:#_x0000_s1089">
                      <w:txbxContent>
                        <w:p w:rsidR="00A07808" w:rsidRDefault="00A07808" w:rsidP="000F6891">
                          <w:r>
                            <w:t>B</w:t>
                          </w:r>
                        </w:p>
                      </w:txbxContent>
                    </v:textbox>
                  </v:shape>
                  <v:shape id="_x0000_s1090" type="#_x0000_t202" style="position:absolute;left:4166;top:4110;width:379;height:367;mso-width-relative:margin;mso-height-relative:margin" filled="f" stroked="f">
                    <v:textbox style="mso-next-textbox:#_x0000_s1090">
                      <w:txbxContent>
                        <w:p w:rsidR="00A07808" w:rsidRDefault="00A07808" w:rsidP="000F6891">
                          <w:r>
                            <w:t>C</w:t>
                          </w:r>
                        </w:p>
                      </w:txbxContent>
                    </v:textbox>
                  </v:shape>
                  <v:shape id="_x0000_s1091" type="#_x0000_t202" style="position:absolute;left:4166;top:1973;width:379;height:367;mso-width-relative:margin;mso-height-relative:margin" filled="f" stroked="f">
                    <v:textbox style="mso-next-textbox:#_x0000_s1091">
                      <w:txbxContent>
                        <w:p w:rsidR="00A07808" w:rsidRDefault="00A07808" w:rsidP="000F6891">
                          <w:r>
                            <w:t>D</w:t>
                          </w:r>
                        </w:p>
                      </w:txbxContent>
                    </v:textbox>
                  </v:shape>
                  <v:group id="_x0000_s1092" style="position:absolute;left:2160;top:1973;width:5805;height:2504" coordorigin="2160,1973" coordsize="5805,2504">
                    <v:rect id="_x0000_s1093" style="position:absolute;left:5265;top:2340;width:2205;height:1770" filled="f" strokecolor="black [3213]" strokeweight="4.5pt">
                      <v:stroke dashstyle="dash"/>
                    </v:rect>
                    <v:rect id="_x0000_s1094" style="position:absolute;left:2160;top:2340;width:2205;height:1770" filled="f" strokecolor="black [3213]" strokeweight="4.5pt"/>
                    <v:group id="_x0000_s1095" style="position:absolute;left:4886;top:1973;width:3079;height:2504" coordorigin="4886,1973" coordsize="3079,2504">
                      <v:shape id="_x0000_s1096" type="#_x0000_t202" style="position:absolute;left:5051;top:1973;width:529;height:413;mso-width-relative:margin;mso-height-relative:margin" filled="f" stroked="f">
                        <v:textbox style="mso-next-textbox:#_x0000_s1096">
                          <w:txbxContent>
                            <w:p w:rsidR="00A07808" w:rsidRDefault="00A07808" w:rsidP="000F6891">
                              <w:r>
                                <w:t>D’</w:t>
                              </w:r>
                            </w:p>
                          </w:txbxContent>
                        </v:textbox>
                      </v:shape>
                      <v:shape id="_x0000_s1097" type="#_x0000_t202" style="position:absolute;left:7376;top:1973;width:589;height:367;mso-width-relative:margin;mso-height-relative:margin" filled="f" stroked="f">
                        <v:textbox style="mso-next-textbox:#_x0000_s1097">
                          <w:txbxContent>
                            <w:p w:rsidR="00A07808" w:rsidRDefault="00A07808" w:rsidP="000F6891">
                              <w:r>
                                <w:t>A’</w:t>
                              </w:r>
                            </w:p>
                          </w:txbxContent>
                        </v:textbox>
                      </v:shape>
                      <v:shape id="_x0000_s1098" type="#_x0000_t202" style="position:absolute;left:4886;top:4110;width:589;height:367;mso-width-relative:margin;mso-height-relative:margin" filled="f" stroked="f">
                        <v:textbox style="mso-next-textbox:#_x0000_s1098">
                          <w:txbxContent>
                            <w:p w:rsidR="00A07808" w:rsidRDefault="00A07808" w:rsidP="000F6891">
                              <w:r>
                                <w:t>C’</w:t>
                              </w:r>
                            </w:p>
                          </w:txbxContent>
                        </v:textbox>
                      </v:shape>
                      <v:shape id="_x0000_s1099" type="#_x0000_t202" style="position:absolute;left:7376;top:4020;width:589;height:367;mso-width-relative:margin;mso-height-relative:margin" filled="f" stroked="f">
                        <v:textbox style="mso-next-textbox:#_x0000_s1099">
                          <w:txbxContent>
                            <w:p w:rsidR="00A07808" w:rsidRDefault="00A07808" w:rsidP="000F6891">
                              <w:r>
                                <w:t>B’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  <w:r w:rsidR="00A07808" w:rsidRPr="000F6891">
              <w:rPr>
                <w:noProof/>
                <w:lang w:eastAsia="ja-JP"/>
              </w:rPr>
              <w:drawing>
                <wp:inline distT="0" distB="0" distL="0" distR="0">
                  <wp:extent cx="4229100" cy="4229100"/>
                  <wp:effectExtent l="19050" t="0" r="0" b="0"/>
                  <wp:docPr id="10" name="il_fi" descr="http://harmon-middle-school.wikispaces.com/file/view/coordinate.JPG/30539153/coordin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harmon-middle-school.wikispaces.com/file/view/coordinate.JPG/30539153/coordin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0" cy="422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8" w:type="dxa"/>
          </w:tcPr>
          <w:p w:rsidR="00A07808" w:rsidRDefault="00A07808" w:rsidP="006933BD"/>
          <w:p w:rsidR="0017755C" w:rsidRDefault="0017755C" w:rsidP="00A07808">
            <w:pPr>
              <w:pStyle w:val="ListParagraph"/>
              <w:numPr>
                <w:ilvl w:val="0"/>
                <w:numId w:val="5"/>
              </w:numPr>
            </w:pPr>
            <w:r>
              <w:t>On what line did she place her MIRA</w:t>
            </w:r>
            <w:r>
              <w:sym w:font="Symbol" w:char="F0D4"/>
            </w:r>
            <w:r>
              <w:t>?</w:t>
            </w:r>
          </w:p>
          <w:p w:rsidR="0017755C" w:rsidRDefault="0017755C" w:rsidP="0017755C"/>
          <w:p w:rsidR="0017755C" w:rsidRDefault="0017755C" w:rsidP="0017755C"/>
          <w:p w:rsidR="0017755C" w:rsidRDefault="0017755C" w:rsidP="0017755C"/>
          <w:p w:rsidR="00A07808" w:rsidRDefault="00A07808" w:rsidP="00A07808">
            <w:pPr>
              <w:pStyle w:val="ListParagraph"/>
              <w:numPr>
                <w:ilvl w:val="0"/>
                <w:numId w:val="5"/>
              </w:numPr>
            </w:pPr>
            <w:r>
              <w:t xml:space="preserve">What is the distance from </w:t>
            </w:r>
            <w:r w:rsidRPr="00F83235">
              <w:rPr>
                <w:b/>
              </w:rPr>
              <w:t>A</w:t>
            </w:r>
            <w:r>
              <w:t xml:space="preserve"> to the y-axis? From </w:t>
            </w:r>
            <w:r w:rsidRPr="00F83235">
              <w:rPr>
                <w:b/>
              </w:rPr>
              <w:t xml:space="preserve">A’ </w:t>
            </w:r>
            <w:r>
              <w:t>to the y-axis?</w:t>
            </w:r>
          </w:p>
          <w:p w:rsidR="00A07808" w:rsidRDefault="00A07808" w:rsidP="00A07808"/>
          <w:p w:rsidR="00A07808" w:rsidRDefault="00A07808" w:rsidP="00A07808"/>
          <w:p w:rsidR="00A07808" w:rsidRDefault="00A07808" w:rsidP="00A07808"/>
          <w:p w:rsidR="00A07808" w:rsidRDefault="00A07808" w:rsidP="00A07808"/>
          <w:p w:rsidR="00F83235" w:rsidRDefault="00A07808" w:rsidP="00F83235">
            <w:pPr>
              <w:pStyle w:val="ListParagraph"/>
              <w:numPr>
                <w:ilvl w:val="0"/>
                <w:numId w:val="5"/>
              </w:numPr>
            </w:pPr>
            <w:r>
              <w:t xml:space="preserve">What is the distance from </w:t>
            </w:r>
            <w:r w:rsidRPr="00F83235">
              <w:rPr>
                <w:b/>
              </w:rPr>
              <w:t xml:space="preserve">C </w:t>
            </w:r>
            <w:r>
              <w:t xml:space="preserve">to the y-axis? From </w:t>
            </w:r>
            <w:r w:rsidRPr="00F83235">
              <w:rPr>
                <w:b/>
              </w:rPr>
              <w:t xml:space="preserve">C’ </w:t>
            </w:r>
            <w:r w:rsidR="00A3714D">
              <w:t>to the y-</w:t>
            </w:r>
            <w:r>
              <w:t>axis?</w:t>
            </w:r>
          </w:p>
          <w:p w:rsidR="00F83235" w:rsidRDefault="00F83235" w:rsidP="00F83235"/>
          <w:p w:rsidR="00F83235" w:rsidRDefault="00F83235" w:rsidP="00F83235"/>
          <w:p w:rsidR="00F83235" w:rsidRDefault="00F83235" w:rsidP="00F83235"/>
          <w:p w:rsidR="00F83235" w:rsidRDefault="00F83235" w:rsidP="00F83235"/>
          <w:p w:rsidR="00F83235" w:rsidRDefault="00E04E3E" w:rsidP="005D412D">
            <w:pPr>
              <w:pStyle w:val="ListParagraph"/>
              <w:numPr>
                <w:ilvl w:val="0"/>
                <w:numId w:val="5"/>
              </w:numPr>
            </w:pPr>
            <w:r>
              <w:t xml:space="preserve">When looking at the y-axis and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DD'</m:t>
                  </m:r>
                </m:e>
              </m:acc>
            </m:oMath>
            <w:r>
              <w:rPr>
                <w:rFonts w:eastAsiaTheme="minorEastAsia"/>
              </w:rPr>
              <w:t>, I notice that t</w:t>
            </w:r>
            <w:r w:rsidR="0017755C">
              <w:t>he y-axis</w:t>
            </w:r>
            <w:r w:rsidR="00AF4EDF">
              <w:t xml:space="preserve"> is a </w:t>
            </w:r>
            <w:r w:rsidR="0017755C">
              <w:t xml:space="preserve"> _________________</w:t>
            </w:r>
            <w:r w:rsidR="00A301B1">
              <w:t>___</w:t>
            </w:r>
          </w:p>
          <w:p w:rsidR="005D412D" w:rsidRDefault="005D412D" w:rsidP="005D412D">
            <w:pPr>
              <w:pStyle w:val="ListParagraph"/>
            </w:pPr>
          </w:p>
          <w:p w:rsidR="00F83235" w:rsidRDefault="00AF4EDF" w:rsidP="00F83235">
            <w:pPr>
              <w:pStyle w:val="ListParagraph"/>
            </w:pPr>
            <w:proofErr w:type="gramStart"/>
            <w:r>
              <w:t>of</w:t>
            </w:r>
            <w:r w:rsidR="00F83235">
              <w:t xml:space="preserve"> </w:t>
            </w:r>
            <m:oMath>
              <w:proofErr w:type="gramEnd"/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DD'</m:t>
                  </m:r>
                </m:e>
              </m:acc>
            </m:oMath>
            <w:r w:rsidR="00F83235" w:rsidRPr="00F83235">
              <w:rPr>
                <w:rFonts w:eastAsiaTheme="minorEastAsia"/>
              </w:rPr>
              <w:t>.</w:t>
            </w:r>
            <w:r w:rsidR="00F83235">
              <w:rPr>
                <w:rFonts w:eastAsiaTheme="minorEastAsia"/>
              </w:rPr>
              <w:t xml:space="preserve"> (</w:t>
            </w:r>
            <w:r w:rsidR="00F83235" w:rsidRPr="00E04E3E">
              <w:rPr>
                <w:rFonts w:eastAsiaTheme="minorEastAsia"/>
                <w:b/>
              </w:rPr>
              <w:t>fill in the blank</w:t>
            </w:r>
            <w:r w:rsidR="00F83235">
              <w:rPr>
                <w:rFonts w:eastAsiaTheme="minorEastAsia"/>
              </w:rPr>
              <w:t>)</w:t>
            </w:r>
          </w:p>
          <w:p w:rsidR="00A07808" w:rsidRDefault="00A07808" w:rsidP="006933BD"/>
        </w:tc>
      </w:tr>
      <w:tr w:rsidR="00A07808" w:rsidTr="0057629B">
        <w:tc>
          <w:tcPr>
            <w:tcW w:w="5958" w:type="dxa"/>
          </w:tcPr>
          <w:p w:rsidR="00A07808" w:rsidRDefault="00F83235" w:rsidP="00F8323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DC59C3">
              <w:rPr>
                <w:b/>
              </w:rPr>
              <w:t xml:space="preserve">Then, </w:t>
            </w:r>
            <w:r w:rsidR="00A07808" w:rsidRPr="00DC59C3">
              <w:rPr>
                <w:b/>
              </w:rPr>
              <w:t xml:space="preserve">Sally </w:t>
            </w:r>
            <w:r w:rsidR="00A245DC">
              <w:rPr>
                <w:b/>
              </w:rPr>
              <w:t>used</w:t>
            </w:r>
            <w:r w:rsidR="00A07808" w:rsidRPr="00DC59C3">
              <w:rPr>
                <w:b/>
              </w:rPr>
              <w:t xml:space="preserve"> her MIRA</w:t>
            </w:r>
            <w:r w:rsidR="00A07808" w:rsidRPr="00DC59C3">
              <w:rPr>
                <w:b/>
              </w:rPr>
              <w:sym w:font="Symbol" w:char="F0D4"/>
            </w:r>
            <w:r w:rsidR="00A07808" w:rsidRPr="00DC59C3">
              <w:rPr>
                <w:b/>
              </w:rPr>
              <w:t xml:space="preserve"> </w:t>
            </w:r>
            <w:r w:rsidR="00A245DC">
              <w:rPr>
                <w:b/>
              </w:rPr>
              <w:t>to draw this reflection:</w:t>
            </w:r>
            <w:r w:rsidR="00A07808" w:rsidRPr="00DC59C3">
              <w:rPr>
                <w:b/>
                <w:noProof/>
              </w:rPr>
              <w:t xml:space="preserve"> </w:t>
            </w:r>
          </w:p>
          <w:p w:rsidR="00F3504A" w:rsidRPr="00F3504A" w:rsidRDefault="00A245DC" w:rsidP="00F3504A">
            <w:pPr>
              <w:ind w:left="360"/>
              <w:rPr>
                <w:b/>
              </w:rPr>
            </w:pPr>
            <w:r>
              <w:rPr>
                <w:b/>
                <w:noProof/>
                <w:lang w:eastAsia="ja-JP"/>
              </w:rPr>
              <w:drawing>
                <wp:inline distT="0" distB="0" distL="0" distR="0">
                  <wp:extent cx="3290290" cy="3400425"/>
                  <wp:effectExtent l="19050" t="0" r="53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5313" t="33778" r="41446" b="11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736" cy="3401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2"/>
          </w:tcPr>
          <w:p w:rsidR="0017755C" w:rsidRDefault="0017755C" w:rsidP="0057629B"/>
          <w:p w:rsidR="00A245DC" w:rsidRDefault="00A245DC" w:rsidP="00A245DC">
            <w:pPr>
              <w:pStyle w:val="ListParagraph"/>
              <w:numPr>
                <w:ilvl w:val="0"/>
                <w:numId w:val="7"/>
              </w:numPr>
              <w:ind w:left="324"/>
            </w:pPr>
            <w:r>
              <w:t>On what line did she place her MIRA</w:t>
            </w:r>
            <w:r w:rsidRPr="00A245DC">
              <w:sym w:font="Symbol" w:char="F0D4"/>
            </w:r>
            <w:r>
              <w:t xml:space="preserve"> to draw this reflection?</w:t>
            </w:r>
            <w:r w:rsidR="0017755C">
              <w:t xml:space="preserve"> Draw the reflection line.</w:t>
            </w:r>
          </w:p>
          <w:p w:rsidR="0017755C" w:rsidRDefault="0017755C" w:rsidP="0017755C"/>
          <w:p w:rsidR="0017755C" w:rsidRDefault="0017755C" w:rsidP="0017755C"/>
          <w:p w:rsidR="00A245DC" w:rsidRDefault="00A245DC" w:rsidP="00A245DC">
            <w:pPr>
              <w:ind w:left="720"/>
            </w:pPr>
          </w:p>
          <w:p w:rsidR="00A07808" w:rsidRDefault="00A07808" w:rsidP="0057629B">
            <w:pPr>
              <w:pStyle w:val="ListParagraph"/>
              <w:numPr>
                <w:ilvl w:val="0"/>
                <w:numId w:val="7"/>
              </w:numPr>
            </w:pPr>
            <w:r>
              <w:t xml:space="preserve">What is the </w:t>
            </w:r>
            <w:r w:rsidR="0017755C">
              <w:t xml:space="preserve">midpoint </w:t>
            </w:r>
            <w:proofErr w:type="gramStart"/>
            <w:r w:rsidR="0017755C">
              <w:t>of</w:t>
            </w:r>
            <w:r w:rsidR="0017755C">
              <w:rPr>
                <w:rFonts w:eastAsiaTheme="minorEastAsia"/>
              </w:rPr>
              <w:t xml:space="preserve"> </w:t>
            </w:r>
            <m:oMath>
              <w:proofErr w:type="gramEnd"/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AA’</m:t>
                  </m:r>
                </m:e>
              </m:acc>
            </m:oMath>
            <w:r>
              <w:t>?</w:t>
            </w:r>
          </w:p>
          <w:p w:rsidR="00A07808" w:rsidRDefault="00A07808" w:rsidP="00A07808">
            <w:pPr>
              <w:pStyle w:val="ListParagraph"/>
              <w:ind w:left="1080"/>
            </w:pPr>
          </w:p>
          <w:p w:rsidR="00A07808" w:rsidRDefault="00A07808" w:rsidP="00A07808">
            <w:pPr>
              <w:pStyle w:val="ListParagraph"/>
              <w:ind w:left="1080"/>
            </w:pPr>
          </w:p>
          <w:p w:rsidR="00A301B1" w:rsidRDefault="00A301B1" w:rsidP="00A07808">
            <w:pPr>
              <w:pStyle w:val="ListParagraph"/>
              <w:ind w:left="1080"/>
            </w:pPr>
          </w:p>
          <w:p w:rsidR="0017755C" w:rsidRDefault="0017755C" w:rsidP="0057629B"/>
          <w:p w:rsidR="00A07808" w:rsidRDefault="00A07808" w:rsidP="00DC59C3">
            <w:pPr>
              <w:pStyle w:val="ListParagraph"/>
              <w:numPr>
                <w:ilvl w:val="0"/>
                <w:numId w:val="7"/>
              </w:numPr>
            </w:pPr>
            <w:r w:rsidRPr="0017755C">
              <w:t xml:space="preserve">What is the distance from </w:t>
            </w:r>
            <w:r w:rsidR="0017755C" w:rsidRPr="0017755C">
              <w:t>the midpoint</w:t>
            </w:r>
            <w:r w:rsidR="0017755C">
              <w:t xml:space="preserve"> of</w:t>
            </w:r>
            <w:r w:rsidR="0017755C">
              <w:rPr>
                <w:rFonts w:eastAsiaTheme="minorEastAsia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AA’</m:t>
                  </m:r>
                </m:e>
              </m:acc>
            </m:oMath>
            <w:r w:rsidR="0017755C" w:rsidRPr="0017755C">
              <w:t xml:space="preserve"> </w:t>
            </w:r>
            <w:r w:rsidRPr="0017755C">
              <w:t xml:space="preserve">to </w:t>
            </w:r>
            <w:r w:rsidRPr="00A301B1">
              <w:t>A</w:t>
            </w:r>
            <w:r>
              <w:t>?</w:t>
            </w:r>
            <w:r w:rsidR="0017755C">
              <w:t xml:space="preserve"> What is the distance from the midpoint of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AA’</m:t>
                  </m:r>
                </m:e>
              </m:acc>
            </m:oMath>
            <w:r w:rsidR="0017755C">
              <w:t>to A’?</w:t>
            </w:r>
          </w:p>
          <w:p w:rsidR="0057629B" w:rsidRDefault="0057629B" w:rsidP="0057629B">
            <w:pPr>
              <w:pStyle w:val="ListParagraph"/>
              <w:ind w:left="540"/>
            </w:pPr>
          </w:p>
          <w:p w:rsidR="0057629B" w:rsidRDefault="0057629B" w:rsidP="0057629B"/>
          <w:p w:rsidR="0057629B" w:rsidRDefault="0057629B" w:rsidP="0057629B"/>
          <w:p w:rsidR="0057629B" w:rsidRDefault="0057629B" w:rsidP="0057629B">
            <w:pPr>
              <w:pStyle w:val="ListParagraph"/>
              <w:numPr>
                <w:ilvl w:val="0"/>
                <w:numId w:val="7"/>
              </w:numPr>
            </w:pPr>
            <w:r>
              <w:t>Is y=x</w:t>
            </w:r>
            <w:r w:rsidR="00AF4EDF">
              <w:t xml:space="preserve"> the perpendicular</w:t>
            </w:r>
            <w:r>
              <w:t xml:space="preserve"> bisector of 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AA’</m:t>
                  </m:r>
                </m:e>
              </m:acc>
            </m:oMath>
            <w:r>
              <w:rPr>
                <w:rFonts w:eastAsiaTheme="minorEastAsia"/>
              </w:rPr>
              <w:t xml:space="preserve"> ? How do you know?</w:t>
            </w:r>
            <w:r w:rsidR="00AF4EDF">
              <w:rPr>
                <w:rFonts w:eastAsiaTheme="minorEastAsia"/>
              </w:rPr>
              <w:t xml:space="preserve"> (HINT: Slope)</w:t>
            </w:r>
          </w:p>
          <w:p w:rsidR="00F83235" w:rsidRDefault="00F83235" w:rsidP="00F83235"/>
          <w:p w:rsidR="00DC59C3" w:rsidRDefault="00DC59C3" w:rsidP="00F83235"/>
          <w:p w:rsidR="0057629B" w:rsidRDefault="0057629B" w:rsidP="00F83235"/>
          <w:p w:rsidR="00F83235" w:rsidRDefault="00F83235" w:rsidP="00F83235"/>
        </w:tc>
      </w:tr>
      <w:tr w:rsidR="006933BD" w:rsidTr="00DC59C3">
        <w:tc>
          <w:tcPr>
            <w:tcW w:w="11016" w:type="dxa"/>
            <w:gridSpan w:val="3"/>
          </w:tcPr>
          <w:p w:rsidR="006933BD" w:rsidRPr="00DC59C3" w:rsidRDefault="00F83235" w:rsidP="00F83235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DC59C3">
              <w:rPr>
                <w:b/>
              </w:rPr>
              <w:t>Based on question 2 and question 3, what conclusions can you draw about reflections?</w:t>
            </w:r>
          </w:p>
        </w:tc>
      </w:tr>
    </w:tbl>
    <w:p w:rsidR="006933BD" w:rsidRDefault="006933BD" w:rsidP="006933BD"/>
    <w:sectPr w:rsidR="006933BD" w:rsidSect="006933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1849"/>
    <w:multiLevelType w:val="hybridMultilevel"/>
    <w:tmpl w:val="1C3692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00C5B"/>
    <w:multiLevelType w:val="hybridMultilevel"/>
    <w:tmpl w:val="44AA9C42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3A407A54"/>
    <w:multiLevelType w:val="hybridMultilevel"/>
    <w:tmpl w:val="554A8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3419F"/>
    <w:multiLevelType w:val="hybridMultilevel"/>
    <w:tmpl w:val="7DC670DC"/>
    <w:lvl w:ilvl="0" w:tplc="6888B1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A4DE7"/>
    <w:multiLevelType w:val="hybridMultilevel"/>
    <w:tmpl w:val="3CE2387A"/>
    <w:lvl w:ilvl="0" w:tplc="4D7E3FC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63919E7"/>
    <w:multiLevelType w:val="hybridMultilevel"/>
    <w:tmpl w:val="52108F20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6C873B46"/>
    <w:multiLevelType w:val="hybridMultilevel"/>
    <w:tmpl w:val="8B8856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33BD"/>
    <w:rsid w:val="000F6891"/>
    <w:rsid w:val="0017755C"/>
    <w:rsid w:val="001F1F02"/>
    <w:rsid w:val="002F16A1"/>
    <w:rsid w:val="00340E74"/>
    <w:rsid w:val="003C14FB"/>
    <w:rsid w:val="003E7D11"/>
    <w:rsid w:val="00427102"/>
    <w:rsid w:val="004D1A4C"/>
    <w:rsid w:val="005478DD"/>
    <w:rsid w:val="0057629B"/>
    <w:rsid w:val="005D412D"/>
    <w:rsid w:val="00604AAB"/>
    <w:rsid w:val="00637144"/>
    <w:rsid w:val="00672F9A"/>
    <w:rsid w:val="006933BD"/>
    <w:rsid w:val="00710FAE"/>
    <w:rsid w:val="00774CF4"/>
    <w:rsid w:val="00777BC8"/>
    <w:rsid w:val="007F70D8"/>
    <w:rsid w:val="008E7724"/>
    <w:rsid w:val="00A0505D"/>
    <w:rsid w:val="00A07808"/>
    <w:rsid w:val="00A16BDC"/>
    <w:rsid w:val="00A22CEA"/>
    <w:rsid w:val="00A245DC"/>
    <w:rsid w:val="00A301B1"/>
    <w:rsid w:val="00A3714D"/>
    <w:rsid w:val="00A43823"/>
    <w:rsid w:val="00A514DB"/>
    <w:rsid w:val="00AA3FCF"/>
    <w:rsid w:val="00AF4EDF"/>
    <w:rsid w:val="00B6656E"/>
    <w:rsid w:val="00B851E7"/>
    <w:rsid w:val="00CC352C"/>
    <w:rsid w:val="00CD6BD7"/>
    <w:rsid w:val="00D45EB3"/>
    <w:rsid w:val="00DC59C3"/>
    <w:rsid w:val="00E04E3E"/>
    <w:rsid w:val="00E167EA"/>
    <w:rsid w:val="00F3504A"/>
    <w:rsid w:val="00F66D96"/>
    <w:rsid w:val="00F8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  <o:rules v:ext="edit">
        <o:r id="V:Rule5" type="connector" idref="#_x0000_s1037"/>
        <o:r id="V:Rule6" type="connector" idref="#_x0000_s1043"/>
        <o:r id="V:Rule7" type="connector" idref="#_x0000_s1046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6B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6B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6B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6B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693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3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8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0780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5AB83-F426-489E-B21F-DBEA25D16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200</Words>
  <Characters>1145</Characters>
  <Application>Microsoft Office Word</Application>
  <DocSecurity>0</DocSecurity>
  <Lines>9</Lines>
  <Paragraphs>2</Paragraphs>
  <ScaleCrop>false</ScaleCrop>
  <Company>Hewlett-Packard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Lenovo User</cp:lastModifiedBy>
  <cp:revision>18</cp:revision>
  <cp:lastPrinted>2012-09-16T22:30:00Z</cp:lastPrinted>
  <dcterms:created xsi:type="dcterms:W3CDTF">2012-09-17T15:05:00Z</dcterms:created>
  <dcterms:modified xsi:type="dcterms:W3CDTF">2012-09-27T22:09:00Z</dcterms:modified>
</cp:coreProperties>
</file>